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00E23231">
        <w:rPr>
          <w:b w:val="0"/>
          <w:i/>
          <w:iCs/>
          <w:sz w:val="22"/>
          <w:szCs w:val="22"/>
        </w:rPr>
        <w:t>Sunningwell preschool</w:t>
      </w:r>
      <w:r w:rsidRPr="0049232B">
        <w:rPr>
          <w:b w:val="0"/>
          <w:sz w:val="22"/>
          <w:szCs w:val="22"/>
        </w:rPr>
        <w:t xml:space="preserve"> on </w:t>
      </w:r>
      <w:r w:rsidR="00E23231">
        <w:rPr>
          <w:b w:val="0"/>
          <w:i/>
          <w:iCs/>
          <w:sz w:val="22"/>
          <w:szCs w:val="22"/>
        </w:rPr>
        <w:t>3/9/25</w:t>
      </w:r>
      <w:r>
        <w:rPr>
          <w:b w:val="0"/>
          <w:sz w:val="22"/>
          <w:szCs w:val="22"/>
        </w:rPr>
        <w:t>.</w:t>
      </w:r>
    </w:p>
    <w:p w:rsidR="009D08F3" w:rsidRPr="000C088F" w:rsidRDefault="009D08F3" w:rsidP="00706CD4">
      <w:pPr>
        <w:pStyle w:val="Heading1"/>
        <w:spacing w:before="120" w:after="120" w:line="360" w:lineRule="auto"/>
        <w:rPr>
          <w:sz w:val="24"/>
        </w:rPr>
      </w:pPr>
      <w:r w:rsidRPr="000C088F">
        <w:rPr>
          <w:sz w:val="24"/>
        </w:rPr>
        <w:t>Aim</w:t>
      </w:r>
    </w:p>
    <w:p w:rsidR="009D08F3" w:rsidRPr="007035B0" w:rsidRDefault="00E23231" w:rsidP="543B2EA2">
      <w:pPr>
        <w:spacing w:before="120" w:after="120" w:line="360" w:lineRule="auto"/>
        <w:rPr>
          <w:rFonts w:ascii="Arial" w:hAnsi="Arial" w:cs="Arial"/>
          <w:sz w:val="22"/>
          <w:szCs w:val="22"/>
        </w:rPr>
      </w:pPr>
      <w:r>
        <w:rPr>
          <w:rFonts w:ascii="Arial" w:hAnsi="Arial" w:cs="Arial"/>
          <w:color w:val="FF0000"/>
          <w:sz w:val="22"/>
          <w:szCs w:val="22"/>
        </w:rPr>
        <w:t xml:space="preserve">Sunningwell Preschool </w:t>
      </w:r>
      <w:r w:rsidR="008E06E4" w:rsidRPr="543B2EA2">
        <w:rPr>
          <w:rFonts w:ascii="Arial" w:hAnsi="Arial" w:cs="Arial"/>
          <w:sz w:val="22"/>
          <w:szCs w:val="22"/>
        </w:rPr>
        <w:t>is</w:t>
      </w:r>
      <w:r>
        <w:rPr>
          <w:rFonts w:ascii="Arial" w:hAnsi="Arial" w:cs="Arial"/>
          <w:sz w:val="22"/>
          <w:szCs w:val="22"/>
        </w:rPr>
        <w:t xml:space="preserve"> </w:t>
      </w:r>
      <w:r w:rsidR="00CC17EE" w:rsidRPr="543B2EA2">
        <w:rPr>
          <w:rFonts w:ascii="Arial" w:hAnsi="Arial" w:cs="Arial"/>
          <w:sz w:val="22"/>
          <w:szCs w:val="22"/>
        </w:rPr>
        <w:t>a</w:t>
      </w:r>
      <w:r>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we</w:t>
      </w:r>
      <w:r w:rsidR="00E23231">
        <w:rPr>
          <w:rFonts w:ascii="Arial" w:hAnsi="Arial" w:cs="Arial"/>
          <w:sz w:val="22"/>
          <w:szCs w:val="22"/>
        </w:rPr>
        <w:t xml:space="preserv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E23231">
        <w:rPr>
          <w:rFonts w:ascii="Arial" w:hAnsi="Arial" w:cs="Arial"/>
          <w:color w:val="FF0000"/>
          <w:sz w:val="22"/>
          <w:szCs w:val="22"/>
        </w:rPr>
        <w:t xml:space="preserve"> Sunningwell preschool</w:t>
      </w:r>
      <w:r w:rsidR="009D08F3" w:rsidRPr="543B2EA2">
        <w:rPr>
          <w:rFonts w:ascii="Arial" w:hAnsi="Arial" w:cs="Arial"/>
          <w:color w:val="FF0000"/>
          <w:sz w:val="22"/>
          <w:szCs w:val="22"/>
        </w:rPr>
        <w:t>,</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rsidR="00395ECF" w:rsidRPr="00E23231" w:rsidRDefault="00AF54E9" w:rsidP="00E23231">
      <w:pPr>
        <w:spacing w:before="120" w:after="120" w:line="360" w:lineRule="auto"/>
        <w:rPr>
          <w:rFonts w:ascii="Arial" w:eastAsia="Arial" w:hAnsi="Arial" w:cs="Arial"/>
          <w:color w:val="FF0000"/>
          <w:sz w:val="22"/>
          <w:szCs w:val="22"/>
        </w:rPr>
      </w:pPr>
      <w:r>
        <w:rPr>
          <w:rFonts w:ascii="Arial" w:hAnsi="Arial" w:cs="Arial"/>
          <w:sz w:val="22"/>
          <w:szCs w:val="22"/>
        </w:rPr>
        <w:t>We</w:t>
      </w:r>
      <w:r w:rsidR="00395ECF" w:rsidRPr="00395ECF">
        <w:rPr>
          <w:rFonts w:ascii="Arial" w:hAnsi="Arial" w:cs="Arial"/>
          <w:sz w:val="22"/>
          <w:szCs w:val="22"/>
        </w:rPr>
        <w:t xml:space="preserve"> provid</w:t>
      </w:r>
      <w:r w:rsidR="00E23231">
        <w:rPr>
          <w:rFonts w:ascii="Arial" w:hAnsi="Arial" w:cs="Arial"/>
          <w:sz w:val="22"/>
          <w:szCs w:val="22"/>
        </w:rPr>
        <w:t xml:space="preserve">e nutritionally sound </w:t>
      </w:r>
      <w:r w:rsidR="00395ECF" w:rsidRPr="00395ECF">
        <w:rPr>
          <w:rFonts w:ascii="Arial" w:hAnsi="Arial" w:cs="Arial"/>
          <w:sz w:val="22"/>
          <w:szCs w:val="22"/>
        </w:rPr>
        <w:t>snacks which promote health and reduce the risk of obesity and heart disea</w:t>
      </w:r>
      <w:r w:rsidR="00E23231">
        <w:rPr>
          <w:rFonts w:ascii="Arial" w:hAnsi="Arial" w:cs="Arial"/>
          <w:sz w:val="22"/>
          <w:szCs w:val="22"/>
        </w:rPr>
        <w:t xml:space="preserve">se that may begin in childhood, following the guidance </w:t>
      </w:r>
      <w:hyperlink r:id="rId11">
        <w:r w:rsidR="00E23231" w:rsidRPr="543B2EA2">
          <w:rPr>
            <w:rStyle w:val="Hyperlink"/>
            <w:rFonts w:ascii="Arial" w:eastAsia="Arial" w:hAnsi="Arial" w:cs="Arial"/>
            <w:color w:val="FF0000"/>
            <w:sz w:val="22"/>
            <w:szCs w:val="22"/>
          </w:rPr>
          <w:t>Early Years Foundation Stage Nutrition Guidance (2025)</w:t>
        </w:r>
      </w:hyperlink>
    </w:p>
    <w:p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We ensure that children are supervised at mealtimes</w:t>
      </w:r>
      <w:r w:rsidR="00404626" w:rsidRPr="543B2EA2">
        <w:rPr>
          <w:rFonts w:ascii="Arial" w:hAnsi="Arial" w:cs="Arial"/>
          <w:color w:val="FF0000"/>
          <w:sz w:val="22"/>
          <w:szCs w:val="22"/>
        </w:rPr>
        <w:t xml:space="preserve"> and that children </w:t>
      </w:r>
      <w:bookmarkStart w:id="0" w:name="_Int_4pftt29O"/>
      <w:r w:rsidR="00404626" w:rsidRPr="543B2EA2">
        <w:rPr>
          <w:rFonts w:ascii="Arial" w:hAnsi="Arial" w:cs="Arial"/>
          <w:color w:val="FF0000"/>
          <w:sz w:val="22"/>
          <w:szCs w:val="22"/>
        </w:rPr>
        <w:t>are within sight and hearing of a member of staff</w:t>
      </w:r>
      <w:r w:rsidR="4BB25990" w:rsidRPr="543B2EA2">
        <w:rPr>
          <w:rFonts w:ascii="Arial" w:hAnsi="Arial" w:cs="Arial"/>
          <w:color w:val="FF0000"/>
          <w:sz w:val="22"/>
          <w:szCs w:val="22"/>
        </w:rPr>
        <w:t xml:space="preserve"> at all times</w:t>
      </w:r>
      <w:r w:rsidR="00E23231">
        <w:rPr>
          <w:rFonts w:ascii="Arial" w:hAnsi="Arial" w:cs="Arial"/>
          <w:color w:val="FF0000"/>
          <w:sz w:val="22"/>
          <w:szCs w:val="22"/>
        </w:rPr>
        <w:t xml:space="preserve"> </w:t>
      </w:r>
      <w:r w:rsidR="44E21218" w:rsidRPr="543B2EA2">
        <w:rPr>
          <w:rFonts w:ascii="Arial" w:hAnsi="Arial" w:cs="Arial"/>
          <w:b/>
          <w:bCs/>
          <w:color w:val="FF0000"/>
          <w:sz w:val="22"/>
          <w:szCs w:val="22"/>
        </w:rPr>
        <w:t xml:space="preserve">and where possible staff are sat facing children when eating to ensure they are eating </w:t>
      </w:r>
      <w:r w:rsidR="50850A6D" w:rsidRPr="543B2EA2">
        <w:rPr>
          <w:rFonts w:ascii="Arial" w:hAnsi="Arial" w:cs="Arial"/>
          <w:b/>
          <w:bCs/>
          <w:color w:val="FF0000"/>
          <w:sz w:val="22"/>
          <w:szCs w:val="22"/>
        </w:rPr>
        <w:t>in a way that prevents choking and so they can prevent food sharing and be aware of any unexpected allergic rea</w:t>
      </w:r>
      <w:bookmarkEnd w:id="0"/>
      <w:r w:rsidR="50850A6D" w:rsidRPr="543B2EA2">
        <w:rPr>
          <w:rFonts w:ascii="Arial" w:hAnsi="Arial" w:cs="Arial"/>
          <w:b/>
          <w:bCs/>
          <w:color w:val="FF0000"/>
          <w:sz w:val="22"/>
          <w:szCs w:val="22"/>
        </w:rPr>
        <w:t>ctions.</w:t>
      </w:r>
    </w:p>
    <w:p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00E23231">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0E23231">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take into account every child’s individual development needs and work in partnership with parents/carers to help children to move on to the next stage </w:t>
      </w:r>
      <w:r w:rsidR="3F94A356" w:rsidRPr="543B2EA2">
        <w:rPr>
          <w:rFonts w:ascii="Arial" w:hAnsi="Arial" w:cs="Arial"/>
          <w:color w:val="FF0000"/>
          <w:sz w:val="22"/>
          <w:szCs w:val="22"/>
        </w:rPr>
        <w:t>with regard to weaning as per the guidance listed below.</w:t>
      </w:r>
    </w:p>
    <w:p w:rsidR="3E9A1D9B" w:rsidRDefault="00E23231"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lastRenderedPageBreak/>
        <w:t>Sunningwell preschool</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w:t>
      </w:r>
      <w:r w:rsidR="00E23231">
        <w:rPr>
          <w:rFonts w:ascii="Arial" w:hAnsi="Arial" w:cs="Arial"/>
          <w:sz w:val="22"/>
          <w:szCs w:val="22"/>
        </w:rPr>
        <w:t>redients identified on the daily food sheet and a sample of packaging is stored</w:t>
      </w:r>
      <w:r w:rsidRPr="00395ECF">
        <w:rPr>
          <w:rFonts w:ascii="Arial" w:hAnsi="Arial" w:cs="Arial"/>
          <w:sz w:val="22"/>
          <w:szCs w:val="22"/>
        </w:rPr>
        <w:t>.</w:t>
      </w:r>
    </w:p>
    <w:p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00E23231">
        <w:rPr>
          <w:rFonts w:ascii="Arial" w:hAnsi="Arial" w:cs="Arial"/>
          <w:sz w:val="22"/>
          <w:szCs w:val="22"/>
        </w:rPr>
        <w:t xml:space="preserve"> </w:t>
      </w:r>
      <w:r w:rsidR="35120326" w:rsidRPr="5B849896">
        <w:rPr>
          <w:rFonts w:ascii="Arial" w:hAnsi="Arial" w:cs="Arial"/>
          <w:color w:val="FF0000"/>
          <w:sz w:val="22"/>
          <w:szCs w:val="22"/>
        </w:rPr>
        <w:t>and intolerances</w:t>
      </w:r>
      <w:r w:rsidR="00E23231">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w:t>
      </w:r>
      <w:r w:rsidR="00E23231">
        <w:rPr>
          <w:rFonts w:ascii="Arial" w:hAnsi="Arial" w:cs="Arial"/>
          <w:color w:val="FF0000"/>
          <w:sz w:val="22"/>
          <w:szCs w:val="22"/>
        </w:rPr>
        <w:t xml:space="preserve">Ofsted </w:t>
      </w:r>
      <w:r w:rsidR="00633622" w:rsidRPr="5B849896">
        <w:rPr>
          <w:rFonts w:ascii="Arial" w:hAnsi="Arial" w:cs="Arial"/>
          <w:color w:val="FF0000"/>
          <w:sz w:val="22"/>
          <w:szCs w:val="22"/>
        </w:rPr>
        <w:t xml:space="preserve">of </w:t>
      </w:r>
      <w:r w:rsidR="00622BCE" w:rsidRPr="5B849896">
        <w:rPr>
          <w:rFonts w:ascii="Arial" w:hAnsi="Arial" w:cs="Arial"/>
          <w:color w:val="FF0000"/>
          <w:sz w:val="22"/>
          <w:szCs w:val="22"/>
        </w:rPr>
        <w:t>any food poisoning affecting two or more children in our care as soon as possible and at least within 14 days.</w:t>
      </w:r>
    </w:p>
    <w:p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rsidR="000968FA" w:rsidRDefault="008315CA" w:rsidP="5B849896">
      <w:pPr>
        <w:spacing w:before="120" w:after="120" w:line="360" w:lineRule="auto"/>
        <w:rPr>
          <w:rFonts w:ascii="Arial" w:hAnsi="Arial" w:cs="Arial"/>
          <w:color w:val="FF0000"/>
          <w:sz w:val="28"/>
          <w:szCs w:val="28"/>
        </w:rPr>
      </w:pPr>
      <w:hyperlink r:id="rId12">
        <w:r w:rsidR="009D08F3" w:rsidRPr="5B849896">
          <w:rPr>
            <w:rStyle w:val="Hyperlink"/>
            <w:rFonts w:ascii="Arial" w:hAnsi="Arial" w:cs="Arial"/>
            <w:i/>
            <w:iCs/>
            <w:color w:val="FF0000"/>
            <w:sz w:val="22"/>
            <w:szCs w:val="22"/>
          </w:rPr>
          <w:t>Safer Food Better Business</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rsidR="15F01589" w:rsidRPr="00061456" w:rsidRDefault="008315CA"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sidR="00061456">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rsidR="15F01589" w:rsidRPr="00061456" w:rsidRDefault="008315CA"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sidR="00061456">
        <w:rPr>
          <w:rFonts w:ascii="Arial" w:eastAsia="Arial" w:hAnsi="Arial" w:cs="Arial"/>
          <w:sz w:val="22"/>
          <w:szCs w:val="22"/>
        </w:rPr>
        <w:instrText>HYPERLINK "https://www.nhs.uk/conditions/food-allergy/"</w:instrText>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rsidR="15F01589" w:rsidRDefault="008315CA"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3">
        <w:r w:rsidR="15F01589" w:rsidRPr="5B849896">
          <w:rPr>
            <w:rStyle w:val="Hyperlink"/>
            <w:rFonts w:ascii="Arial" w:eastAsia="Arial" w:hAnsi="Arial" w:cs="Arial"/>
            <w:sz w:val="22"/>
            <w:szCs w:val="22"/>
          </w:rPr>
          <w:t>Anaphylaxis - NHS</w:t>
        </w:r>
      </w:hyperlink>
    </w:p>
    <w:p w:rsidR="15F01589" w:rsidRDefault="008315CA" w:rsidP="5B849896">
      <w:pPr>
        <w:spacing w:before="120" w:after="120" w:line="360" w:lineRule="auto"/>
        <w:rPr>
          <w:rFonts w:ascii="Arial" w:eastAsia="Arial" w:hAnsi="Arial" w:cs="Arial"/>
          <w:color w:val="FF0000"/>
          <w:sz w:val="22"/>
          <w:szCs w:val="22"/>
        </w:rPr>
      </w:pPr>
      <w:hyperlink r:id="rId14">
        <w:r w:rsidR="15F01589" w:rsidRPr="5B849896">
          <w:rPr>
            <w:rStyle w:val="Hyperlink"/>
            <w:rFonts w:ascii="Arial" w:eastAsia="Arial" w:hAnsi="Arial" w:cs="Arial"/>
            <w:sz w:val="22"/>
            <w:szCs w:val="22"/>
          </w:rPr>
          <w:t>Weaning - Start for Life - NHS</w:t>
        </w:r>
      </w:hyperlink>
    </w:p>
    <w:p w:rsidR="18283C2B" w:rsidRDefault="008315CA" w:rsidP="5B849896">
      <w:pPr>
        <w:spacing w:before="120" w:after="120" w:line="360" w:lineRule="auto"/>
        <w:rPr>
          <w:rFonts w:ascii="Arial" w:eastAsia="Arial" w:hAnsi="Arial" w:cs="Arial"/>
          <w:color w:val="FF0000"/>
          <w:sz w:val="22"/>
          <w:szCs w:val="22"/>
        </w:rPr>
      </w:pPr>
      <w:hyperlink r:id="rId15">
        <w:r w:rsidR="15F01589" w:rsidRPr="5B849896">
          <w:rPr>
            <w:rStyle w:val="Hyperlink"/>
            <w:rFonts w:ascii="Arial" w:eastAsia="Arial" w:hAnsi="Arial" w:cs="Arial"/>
            <w:sz w:val="22"/>
            <w:szCs w:val="22"/>
          </w:rPr>
          <w:t>Help for early years providers : Food safety</w:t>
        </w:r>
      </w:hyperlink>
    </w:p>
    <w:p w:rsidR="5C0F122B" w:rsidRPr="00727D3A" w:rsidRDefault="008315CA" w:rsidP="5B849896">
      <w:pPr>
        <w:spacing w:before="120" w:after="120" w:line="360" w:lineRule="auto"/>
        <w:rPr>
          <w:rFonts w:ascii="Arial" w:eastAsia="Arial" w:hAnsi="Arial" w:cs="Arial"/>
          <w:color w:val="FF0000"/>
          <w:sz w:val="22"/>
          <w:szCs w:val="22"/>
        </w:rPr>
      </w:pPr>
      <w:hyperlink r:id="rId16">
        <w:r w:rsidR="5C0F122B" w:rsidRPr="543B2EA2">
          <w:rPr>
            <w:rStyle w:val="Hyperlink"/>
            <w:rFonts w:ascii="Arial" w:eastAsia="Arial" w:hAnsi="Arial" w:cs="Arial"/>
            <w:color w:val="FF0000"/>
            <w:sz w:val="22"/>
            <w:szCs w:val="22"/>
          </w:rPr>
          <w:t>Early Years Foundation Stage Nutrition Guidance (2025)</w:t>
        </w:r>
      </w:hyperlink>
    </w:p>
    <w:p w:rsidR="68C0BE22" w:rsidRDefault="008315CA" w:rsidP="543B2EA2">
      <w:pPr>
        <w:spacing w:before="120" w:after="120" w:line="360" w:lineRule="auto"/>
        <w:rPr>
          <w:b/>
          <w:bCs/>
          <w:color w:val="FF0000"/>
        </w:rPr>
      </w:pPr>
      <w:hyperlink r:id="rId17">
        <w:r w:rsidR="68C0BE22" w:rsidRPr="543B2EA2">
          <w:rPr>
            <w:rStyle w:val="Hyperlink"/>
            <w:rFonts w:ascii="Arial" w:eastAsia="Arial" w:hAnsi="Arial" w:cs="Arial"/>
            <w:b/>
            <w:bCs/>
            <w:color w:val="FF0000"/>
            <w:sz w:val="22"/>
            <w:szCs w:val="22"/>
          </w:rPr>
          <w:t>Allergy action plan</w:t>
        </w:r>
      </w:hyperlink>
    </w:p>
    <w:p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1A1" w:rsidRDefault="005D21A1" w:rsidP="00E07382">
      <w:r>
        <w:separator/>
      </w:r>
    </w:p>
  </w:endnote>
  <w:endnote w:type="continuationSeparator" w:id="1">
    <w:p w:rsidR="005D21A1" w:rsidRDefault="005D21A1" w:rsidP="00E07382">
      <w:r>
        <w:continuationSeparator/>
      </w:r>
    </w:p>
  </w:endnote>
  <w:endnote w:type="continuationNotice" w:id="2">
    <w:p w:rsidR="005D21A1" w:rsidRDefault="005D21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1A1" w:rsidRDefault="005D21A1" w:rsidP="00E07382">
      <w:r>
        <w:separator/>
      </w:r>
    </w:p>
  </w:footnote>
  <w:footnote w:type="continuationSeparator" w:id="1">
    <w:p w:rsidR="005D21A1" w:rsidRDefault="005D21A1" w:rsidP="00E07382">
      <w:r>
        <w:continuationSeparator/>
      </w:r>
    </w:p>
  </w:footnote>
  <w:footnote w:type="continuationNotice" w:id="2">
    <w:p w:rsidR="005D21A1" w:rsidRDefault="005D21A1"/>
  </w:footnote>
</w:footnotes>
</file>

<file path=word/intelligence2.xml><?xml version="1.0" encoding="utf-8"?>
<int2:intelligence xmlns:int2="http://schemas.microsoft.com/office/intelligence/2020/intelligence" xmlns:oel="http://schemas.microsoft.com/office/2019/extlst">
  <int2:observations>
    <int2:bookmark int2:bookmarkName="_Int_4pftt29O" int2:invalidationBookmarkName="" int2:hashCode="BN5/zmv3AxOy24" int2:id="8EiOrQFu">
      <int2:state int2:value="Rejected" int2:type="style"/>
    </int2:bookmark>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 w:id="2"/>
  </w:footnotePr>
  <w:endnotePr>
    <w:endnote w:id="0"/>
    <w:endnote w:id="1"/>
    <w:endnote w:id="2"/>
  </w:endnotePr>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21A1"/>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5CA"/>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3231"/>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anaphylax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food.gov.uk/business-guidance/safer-food-better-business-for-caterers"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5" Type="http://schemas.openxmlformats.org/officeDocument/2006/relationships/numbering" Target="numbering.xml"/><Relationship Id="rId15"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tart-for-life/baby/w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3984</Characters>
  <Application>Microsoft Office Word</Application>
  <DocSecurity>0</DocSecurity>
  <Lines>33</Lines>
  <Paragraphs>9</Paragraphs>
  <ScaleCrop>false</ScaleCrop>
  <Company>Hewlett-Packard Company</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Dean Fowler</cp:lastModifiedBy>
  <cp:revision>23</cp:revision>
  <cp:lastPrinted>2011-11-21T12:20:00Z</cp:lastPrinted>
  <dcterms:created xsi:type="dcterms:W3CDTF">2024-01-02T15:48:00Z</dcterms:created>
  <dcterms:modified xsi:type="dcterms:W3CDTF">2025-11-24T13:07:00Z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